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6342BD">
        <w:rPr>
          <w:b/>
          <w:color w:val="0000FF"/>
          <w:sz w:val="22"/>
          <w:szCs w:val="22"/>
        </w:rPr>
        <w:t>1</w:t>
      </w:r>
      <w:r w:rsidR="000A00E2">
        <w:rPr>
          <w:b/>
          <w:color w:val="0000FF"/>
          <w:sz w:val="22"/>
          <w:szCs w:val="22"/>
        </w:rPr>
        <w:t>1</w:t>
      </w:r>
      <w:r w:rsidR="008F2BF3">
        <w:rPr>
          <w:b/>
          <w:color w:val="0000FF"/>
          <w:sz w:val="22"/>
          <w:szCs w:val="22"/>
        </w:rPr>
        <w:t>.03</w:t>
      </w:r>
      <w:r w:rsidR="0075020E">
        <w:rPr>
          <w:b/>
          <w:color w:val="0000FF"/>
          <w:sz w:val="22"/>
          <w:szCs w:val="22"/>
        </w:rPr>
        <w:t>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586872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586872">
              <w:rPr>
                <w:b/>
                <w:color w:val="0000FF"/>
                <w:sz w:val="22"/>
                <w:szCs w:val="22"/>
                <w:lang w:val="en-US"/>
              </w:rPr>
              <w:t>75</w:t>
            </w:r>
            <w:r w:rsidR="008F2BF3">
              <w:rPr>
                <w:b/>
                <w:color w:val="0000FF"/>
                <w:sz w:val="22"/>
                <w:szCs w:val="22"/>
                <w:lang w:val="en-US"/>
              </w:rPr>
              <w:t>/03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2C2EF7">
              <w:rPr>
                <w:b/>
                <w:color w:val="0000FF"/>
                <w:sz w:val="22"/>
                <w:szCs w:val="22"/>
                <w:lang w:val="en-US"/>
              </w:rPr>
              <w:t>2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5"/>
        <w:gridCol w:w="2094"/>
        <w:gridCol w:w="992"/>
        <w:gridCol w:w="2371"/>
        <w:gridCol w:w="1011"/>
        <w:gridCol w:w="1796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950BD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B950BD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color w:val="0000FF"/>
                <w:sz w:val="22"/>
                <w:szCs w:val="22"/>
              </w:rPr>
            </w:r>
            <w:r w:rsidR="00D76BC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9701DA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9701DA" w:rsidRDefault="009701DA" w:rsidP="00050391">
            <w:pPr>
              <w:rPr>
                <w:b/>
                <w:color w:val="0000FF"/>
                <w:sz w:val="22"/>
                <w:szCs w:val="22"/>
              </w:rPr>
            </w:pPr>
            <w:r w:rsidRPr="009701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9701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color w:val="0000FF"/>
                <w:sz w:val="22"/>
                <w:szCs w:val="22"/>
              </w:rPr>
            </w:r>
            <w:r w:rsidR="00D76BC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9701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2C2EF7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4B29E0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</w:t>
            </w:r>
            <w:r w:rsidR="002C2EF7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2C2EF7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2C2EF7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D76BC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B950B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B950BD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B950BD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B950BD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color w:val="0000FF"/>
                <w:sz w:val="22"/>
                <w:szCs w:val="22"/>
              </w:rPr>
            </w:r>
            <w:r w:rsidR="00D76BC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B950BD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950BD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B950BD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B950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950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color w:val="0000FF"/>
                <w:sz w:val="22"/>
                <w:szCs w:val="22"/>
              </w:rPr>
            </w:r>
            <w:r w:rsidR="00D76BC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950BD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586872" w:rsidP="008F2BF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kapaka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për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puseta</w:t>
            </w:r>
            <w:proofErr w:type="spellEnd"/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bCs/>
                <w:sz w:val="22"/>
                <w:szCs w:val="22"/>
              </w:rPr>
            </w:r>
            <w:r w:rsidR="00D76BC7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color w:val="0000FF"/>
                <w:sz w:val="22"/>
                <w:szCs w:val="22"/>
              </w:rPr>
            </w:r>
            <w:r w:rsidR="00D76BC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bCs/>
                <w:sz w:val="22"/>
                <w:szCs w:val="22"/>
              </w:rPr>
            </w:r>
            <w:r w:rsidR="00D76BC7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color w:val="0000FF"/>
                <w:sz w:val="22"/>
                <w:szCs w:val="22"/>
              </w:rPr>
            </w:r>
            <w:r w:rsidR="00D76BC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9701DA" w:rsidP="00411300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411300">
              <w:rPr>
                <w:b/>
                <w:color w:val="0000FF"/>
                <w:sz w:val="22"/>
                <w:szCs w:val="22"/>
              </w:rPr>
              <w:t>Vendpunishte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825B49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586872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86872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586872" w:rsidRDefault="00586872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8687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58687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8687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586872" w:rsidRDefault="007E441E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86872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C42809" w:rsidRPr="00586872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586872" w:rsidRDefault="00586872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8687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586872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58687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</w:t>
            </w:r>
            <w:r w:rsidRPr="008F2BF3">
              <w:rPr>
                <w:color w:val="000000" w:themeColor="text1"/>
                <w:sz w:val="22"/>
                <w:szCs w:val="22"/>
              </w:rPr>
              <w:t xml:space="preserve">publike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</w:t>
            </w:r>
            <w:r w:rsidR="00EA58D3" w:rsidRPr="008F2BF3">
              <w:rPr>
                <w:color w:val="000000" w:themeColor="text1"/>
                <w:sz w:val="22"/>
                <w:szCs w:val="22"/>
              </w:rPr>
              <w:t xml:space="preserve">ë me një 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586872" w:rsidP="00C203E5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0A00E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0A00E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A00E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8F2BF3" w:rsidRDefault="000039E5" w:rsidP="00C203E5">
            <w:pPr>
              <w:rPr>
                <w:color w:val="000000" w:themeColor="text1"/>
                <w:sz w:val="22"/>
                <w:szCs w:val="22"/>
              </w:rPr>
            </w:pPr>
          </w:p>
          <w:p w:rsidR="00C203E5" w:rsidRPr="008F2BF3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8F2BF3">
              <w:rPr>
                <w:color w:val="000000" w:themeColor="text1"/>
                <w:sz w:val="22"/>
                <w:szCs w:val="22"/>
              </w:rPr>
              <w:t>Kontrate publike</w:t>
            </w:r>
            <w:r w:rsidR="00D17122" w:rsidRPr="008F2BF3">
              <w:rPr>
                <w:color w:val="000000" w:themeColor="text1"/>
                <w:sz w:val="22"/>
                <w:szCs w:val="22"/>
              </w:rPr>
              <w:t xml:space="preserve"> kornizë me disa operator</w:t>
            </w:r>
            <w:r w:rsidR="00C203E5" w:rsidRPr="008F2BF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2A03" w:rsidRPr="008F2BF3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F2BF3" w:rsidRDefault="004D168E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8F2BF3" w:rsidRDefault="000039E5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203E5" w:rsidRPr="008F2BF3" w:rsidRDefault="00D17122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/>
                <w:bCs/>
                <w:color w:val="000000" w:themeColor="text1"/>
                <w:sz w:val="22"/>
                <w:szCs w:val="22"/>
              </w:rPr>
              <w:t>Ekzekutimi i kontratës</w:t>
            </w:r>
            <w:r w:rsidR="002E2A03" w:rsidRPr="008F2BF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2E2A03" w:rsidRPr="008F2BF3" w:rsidRDefault="00D17122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8F2BF3" w:rsidRDefault="00586872" w:rsidP="002E2A0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0A00E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0A00E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A00E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8F2BF3" w:rsidRDefault="000039E5" w:rsidP="002E2A0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2E2A03" w:rsidRPr="008F2BF3" w:rsidRDefault="00EA58D3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2BF3">
              <w:rPr>
                <w:bCs/>
                <w:color w:val="000000" w:themeColor="text1"/>
                <w:sz w:val="22"/>
                <w:szCs w:val="22"/>
              </w:rPr>
              <w:t>Kontrata ndihmëse/</w:t>
            </w:r>
            <w:proofErr w:type="spellStart"/>
            <w:r w:rsidRPr="008F2BF3">
              <w:rPr>
                <w:bCs/>
                <w:color w:val="000000" w:themeColor="text1"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F2BF3" w:rsidRPr="008F2BF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8F2BF3" w:rsidRDefault="00E41853" w:rsidP="002E2A0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8F2BF3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color w:val="000000" w:themeColor="text1"/>
                      <w:sz w:val="22"/>
                      <w:szCs w:val="22"/>
                    </w:rPr>
                  </w:r>
                  <w:r w:rsidR="00D76BC7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8F2BF3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8F2BF3" w:rsidRDefault="00835DC4" w:rsidP="00CD3D5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Kohëzgjatja e </w:t>
            </w:r>
            <w:r w:rsidR="004D099C" w:rsidRPr="008F2BF3">
              <w:rPr>
                <w:b/>
                <w:color w:val="000000" w:themeColor="text1"/>
                <w:sz w:val="22"/>
                <w:szCs w:val="22"/>
              </w:rPr>
              <w:t>kontratës publike</w:t>
            </w:r>
            <w:r w:rsidRPr="008F2BF3">
              <w:rPr>
                <w:b/>
                <w:color w:val="000000" w:themeColor="text1"/>
                <w:sz w:val="22"/>
                <w:szCs w:val="22"/>
              </w:rPr>
              <w:t xml:space="preserve"> kornizë</w:t>
            </w:r>
            <w:r w:rsidR="002E2A03" w:rsidRPr="008F2BF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586872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kapaka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për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puseta</w:t>
            </w:r>
            <w:proofErr w:type="spellEnd"/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604C14" w:rsidRPr="00604C14">
              <w:rPr>
                <w:b/>
                <w:color w:val="0000FF"/>
                <w:sz w:val="22"/>
                <w:szCs w:val="22"/>
              </w:rPr>
              <w:t>28218340-8</w:t>
            </w:r>
            <w:bookmarkStart w:id="22" w:name="_GoBack"/>
            <w:bookmarkEnd w:id="22"/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sz w:val="22"/>
                      <w:szCs w:val="22"/>
                    </w:rPr>
                  </w:r>
                  <w:r w:rsidR="00D76BC7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701DA" w:rsidRPr="00C026A9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026A9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C026A9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026A9" w:rsidRDefault="00C026A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26A9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7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C026A9" w:rsidRPr="00C026A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6BC7">
              <w:rPr>
                <w:color w:val="000000" w:themeColor="text1"/>
                <w:sz w:val="22"/>
                <w:szCs w:val="22"/>
              </w:rPr>
            </w:r>
            <w:r w:rsidR="00D76BC7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026A9" w:rsidRPr="00C026A9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EA58D3" w:rsidRPr="00C026A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E3854" w:rsidRPr="00C026A9">
              <w:rPr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90345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90345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C026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8"/>
            </w:tblGrid>
            <w:tr w:rsidR="00C026A9" w:rsidTr="00903458">
              <w:trPr>
                <w:trHeight w:val="269"/>
              </w:trPr>
              <w:tc>
                <w:tcPr>
                  <w:tcW w:w="6848" w:type="dxa"/>
                </w:tcPr>
                <w:p w:rsidR="00C026A9" w:rsidRPr="00903458" w:rsidRDefault="00C026A9" w:rsidP="0090345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  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C026A9" w:rsidTr="00903458">
              <w:trPr>
                <w:trHeight w:val="253"/>
              </w:trPr>
              <w:tc>
                <w:tcPr>
                  <w:tcW w:w="6848" w:type="dxa"/>
                </w:tcPr>
                <w:p w:rsidR="00C026A9" w:rsidRPr="00903458" w:rsidRDefault="00C026A9" w:rsidP="00586872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 xml:space="preserve">    </w:t>
                  </w:r>
                  <w:r w:rsidR="000A00E2" w:rsidRPr="000A00E2">
                    <w:rPr>
                      <w:b/>
                      <w:color w:val="0000FF"/>
                      <w:sz w:val="24"/>
                      <w:szCs w:val="22"/>
                    </w:rPr>
                    <w:t xml:space="preserve">38,491.00 €  </w:t>
                  </w:r>
                </w:p>
              </w:tc>
            </w:tr>
          </w:tbl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135B9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35B9C" w:rsidRPr="000039E5">
              <w:rPr>
                <w:b/>
                <w:color w:val="0000FF"/>
                <w:sz w:val="22"/>
                <w:szCs w:val="22"/>
              </w:rPr>
              <w:t>gjatë fazës së dytë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E181A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86A43" w:rsidRPr="003E181A">
              <w:rPr>
                <w:b/>
                <w:color w:val="0000C8"/>
                <w:sz w:val="22"/>
                <w:szCs w:val="22"/>
                <w:lang w:val="en-US"/>
              </w:rPr>
              <w:t xml:space="preserve">pas </w:t>
            </w:r>
            <w:r w:rsidR="00C874DF">
              <w:rPr>
                <w:b/>
                <w:color w:val="0000C8"/>
                <w:sz w:val="22"/>
                <w:szCs w:val="22"/>
                <w:lang w:val="en-US"/>
              </w:rPr>
              <w:t xml:space="preserve">12 </w:t>
            </w:r>
            <w:proofErr w:type="spellStart"/>
            <w:r w:rsidR="00C874DF">
              <w:rPr>
                <w:b/>
                <w:color w:val="0000C8"/>
                <w:sz w:val="22"/>
                <w:szCs w:val="22"/>
                <w:lang w:val="en-US"/>
              </w:rPr>
              <w:t>muajve</w:t>
            </w:r>
            <w:proofErr w:type="spellEnd"/>
            <w:r w:rsidR="00C86A43" w:rsidRPr="003E181A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3E181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3E181A">
              <w:rPr>
                <w:i/>
                <w:iCs/>
                <w:sz w:val="22"/>
                <w:szCs w:val="22"/>
              </w:rPr>
              <w:t>A</w:t>
            </w:r>
            <w:r w:rsidRPr="003E181A">
              <w:rPr>
                <w:i/>
                <w:iCs/>
                <w:sz w:val="22"/>
                <w:szCs w:val="22"/>
              </w:rPr>
              <w:t>po</w:t>
            </w:r>
            <w:r w:rsidR="000039E5" w:rsidRPr="003E181A">
              <w:rPr>
                <w:i/>
                <w:iCs/>
                <w:sz w:val="22"/>
                <w:szCs w:val="22"/>
              </w:rPr>
              <w:t xml:space="preserve">  </w:t>
            </w:r>
            <w:r w:rsidRPr="003E181A">
              <w:rPr>
                <w:sz w:val="22"/>
                <w:szCs w:val="22"/>
              </w:rPr>
              <w:t xml:space="preserve">Fillimi        ___/___/______    </w:t>
            </w:r>
            <w:r w:rsidRPr="003E181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3E181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3E181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950BD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950BD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50B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sz w:val="22"/>
                      <w:szCs w:val="22"/>
                    </w:rPr>
                  </w:r>
                  <w:r w:rsidR="00D76BC7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681905" w:rsidRDefault="00681905" w:rsidP="004B29E0">
            <w:pPr>
              <w:rPr>
                <w:b/>
                <w:i/>
                <w:sz w:val="22"/>
                <w:szCs w:val="22"/>
              </w:rPr>
            </w:pPr>
          </w:p>
          <w:p w:rsidR="002003A1" w:rsidRPr="00662604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</w:t>
            </w:r>
            <w:r w:rsidR="00C86A43">
              <w:rPr>
                <w:b/>
                <w:color w:val="0000FF"/>
                <w:sz w:val="22"/>
                <w:szCs w:val="22"/>
              </w:rPr>
              <w:t>s</w:t>
            </w:r>
            <w:r w:rsidR="006C5899">
              <w:rPr>
                <w:b/>
                <w:color w:val="0000FF"/>
                <w:sz w:val="22"/>
                <w:szCs w:val="22"/>
              </w:rPr>
              <w:t xml:space="preserve"> (13 muaj)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 xml:space="preserve">Forma ligjore që do të merret përmes grupit të operatorëve ekonomik të cilëve do t`u jepet </w:t>
            </w:r>
            <w:r w:rsidR="000634A1" w:rsidRPr="00662604">
              <w:rPr>
                <w:b/>
                <w:bCs/>
                <w:sz w:val="22"/>
                <w:szCs w:val="22"/>
              </w:rPr>
              <w:lastRenderedPageBreak/>
              <w:t>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4D168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4D168E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sz w:val="22"/>
                      <w:szCs w:val="22"/>
                    </w:rPr>
                  </w:r>
                  <w:r w:rsidR="00D76BC7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4D168E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4D168E" w:rsidRDefault="004D168E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4D168E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Default="00D662BD" w:rsidP="000A00E2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0A00E2" w:rsidRPr="000A00E2">
              <w:rPr>
                <w:b/>
                <w:bCs/>
                <w:color w:val="0000C8"/>
                <w:sz w:val="22"/>
                <w:szCs w:val="22"/>
                <w:lang w:eastAsia="en-US"/>
              </w:rPr>
              <w:t>76,982.00 €</w:t>
            </w:r>
          </w:p>
          <w:p w:rsidR="00D662BD" w:rsidRPr="00FB01CF" w:rsidRDefault="00D662BD" w:rsidP="007472E1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qark</w:t>
            </w:r>
            <w:r w:rsidR="002A675E"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ullimin të kërkuar të atij Loti si dhe lideri i Operatorit Ekonomik duhet të përmbush 60 % të qarkullimit të atij Loti.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7472E1" w:rsidRDefault="007F3F47" w:rsidP="007472E1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 w:rsidR="00C037D2"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C026A9" w:rsidRDefault="00D662BD" w:rsidP="00C026A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0A00E2" w:rsidRPr="00AC3D3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 w:rsidR="000A00E2">
              <w:rPr>
                <w:b/>
                <w:bCs/>
                <w:color w:val="0000C8"/>
                <w:sz w:val="22"/>
                <w:szCs w:val="22"/>
                <w:lang w:eastAsia="en-US"/>
              </w:rPr>
              <w:t>57,736.50</w:t>
            </w:r>
          </w:p>
          <w:p w:rsidR="00A50EFB" w:rsidRPr="00C026A9" w:rsidRDefault="00283C92" w:rsidP="00C026A9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referencës së kërkuara për lotit më të madh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(lideri i grupit duhet të përmbush 60% të vlerës)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. Dhe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një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pjesë (Lot), atëherë duhet të përmbushë vlerën e ref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erencës së kërkuar të atij Loti si dhe lideri i Operatorit Ekonomik duhet të përmbush 60 %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2A675E" w:rsidRPr="00C026A9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atij Loti.</w:t>
            </w:r>
          </w:p>
          <w:p w:rsidR="002A675E" w:rsidRPr="00662604" w:rsidRDefault="00A50EFB" w:rsidP="00654B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Një listë e projekteve të kontratave të përfunduara të nënshkruara (origjinal) dhe vulosura nga OE për periudhën (nga Njoftimi i Kontratës për tre vitet e kaluara), duke bashkangjitur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referenca ose minuta të pranimit përfundimtar të furnizimeve, duke treguar vlerën, datën dhe natyrën e furnizimeve.</w:t>
            </w:r>
          </w:p>
          <w:p w:rsidR="00283C92" w:rsidRPr="00C86A43" w:rsidRDefault="00A50EFB" w:rsidP="0086711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67112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ër distributor </w:t>
            </w:r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të dorëzoj dokumentin MAF (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Manufacturer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Authorization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Form</w:t>
            </w:r>
            <w:proofErr w:type="spellEnd"/>
            <w:r w:rsidR="00A53283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).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sz w:val="22"/>
                      <w:szCs w:val="22"/>
                    </w:rPr>
                  </w:r>
                  <w:r w:rsidR="00D76BC7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76BC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76BC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sz w:val="22"/>
                      <w:szCs w:val="22"/>
                    </w:rPr>
                  </w:r>
                  <w:r w:rsidR="00D76BC7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76BC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76BC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F50D90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2D68DA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color w:val="000000" w:themeColor="text1"/>
                <w:sz w:val="22"/>
                <w:szCs w:val="22"/>
              </w:rPr>
            </w:r>
            <w:r w:rsidR="00D76BC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7"/>
            <w:r w:rsidR="00A40776" w:rsidRPr="002D68DA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sz w:val="22"/>
                <w:szCs w:val="22"/>
              </w:rPr>
            </w:r>
            <w:r w:rsidR="00D76BC7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2D68DA" w:rsidP="004F7DBC">
            <w:pPr>
              <w:rPr>
                <w:b/>
                <w:sz w:val="22"/>
                <w:szCs w:val="22"/>
              </w:rPr>
            </w:pPr>
            <w:r w:rsidRPr="002D68D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4"/>
            <w:r w:rsidRPr="002D68D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color w:val="0000FF"/>
                <w:sz w:val="22"/>
                <w:szCs w:val="22"/>
              </w:rPr>
            </w:r>
            <w:r w:rsidR="00D76BC7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2D68D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9"/>
            <w:r w:rsidR="00A40776" w:rsidRPr="002D68DA">
              <w:rPr>
                <w:b/>
                <w:color w:val="0000FF"/>
                <w:sz w:val="22"/>
                <w:szCs w:val="22"/>
              </w:rPr>
              <w:t xml:space="preserve">  Konkurruese me negociata</w:t>
            </w:r>
            <w:r w:rsidR="00A40776" w:rsidRPr="0057502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sz w:val="22"/>
                <w:szCs w:val="22"/>
              </w:rPr>
            </w:r>
            <w:r w:rsidR="00D76BC7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662604">
              <w:rPr>
                <w:sz w:val="22"/>
                <w:szCs w:val="22"/>
              </w:rPr>
              <w:t>procedurën</w:t>
            </w:r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662604">
              <w:rPr>
                <w:sz w:val="22"/>
                <w:szCs w:val="22"/>
              </w:rPr>
              <w:t>merren</w:t>
            </w:r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Default="00F60CAF" w:rsidP="0057502F">
            <w:pPr>
              <w:rPr>
                <w:sz w:val="22"/>
                <w:szCs w:val="22"/>
              </w:rPr>
            </w:pPr>
          </w:p>
          <w:p w:rsidR="0091153C" w:rsidRDefault="0091153C" w:rsidP="0091153C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91153C" w:rsidRPr="00662604" w:rsidRDefault="0091153C" w:rsidP="0057502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D68DA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D68DA" w:rsidRDefault="002D68DA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D68D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sz w:val="22"/>
                      <w:szCs w:val="22"/>
                    </w:rPr>
                  </w:r>
                  <w:r w:rsidR="00D76BC7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sz w:val="22"/>
                      <w:szCs w:val="22"/>
                    </w:rPr>
                  </w:r>
                  <w:r w:rsidR="00D76BC7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4D168E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4D168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168E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6"/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76BC7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D168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4D567C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91153C" w:rsidRPr="0091153C">
              <w:rPr>
                <w:b/>
                <w:color w:val="0000FF"/>
                <w:sz w:val="22"/>
                <w:szCs w:val="22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sz w:val="22"/>
                <w:szCs w:val="22"/>
              </w:rPr>
            </w:r>
            <w:r w:rsidR="00D76BC7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D76BC7">
              <w:rPr>
                <w:b/>
                <w:sz w:val="22"/>
                <w:szCs w:val="22"/>
              </w:rPr>
            </w:r>
            <w:r w:rsidR="00D76BC7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sz w:val="22"/>
                      <w:szCs w:val="22"/>
                    </w:rPr>
                  </w:r>
                  <w:r w:rsidR="00D76BC7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76BC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8E010A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17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3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D168E">
              <w:rPr>
                <w:b/>
                <w:color w:val="0000C8"/>
                <w:sz w:val="22"/>
                <w:szCs w:val="22"/>
                <w:lang w:val="en-US"/>
              </w:rPr>
              <w:t>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sz w:val="22"/>
                      <w:szCs w:val="22"/>
                    </w:rPr>
                  </w:r>
                  <w:r w:rsidR="00D76BC7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76BC7">
                    <w:rPr>
                      <w:sz w:val="22"/>
                      <w:szCs w:val="22"/>
                    </w:rPr>
                  </w:r>
                  <w:r w:rsidR="00D76BC7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8E010A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E010A">
              <w:rPr>
                <w:b/>
                <w:color w:val="0000C8"/>
                <w:sz w:val="22"/>
                <w:szCs w:val="22"/>
                <w:lang w:val="en-US"/>
              </w:rPr>
              <w:t>21.03</w:t>
            </w:r>
            <w:r w:rsidR="004E16AB"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D76BC7">
              <w:rPr>
                <w:sz w:val="22"/>
                <w:szCs w:val="22"/>
              </w:rPr>
            </w:r>
            <w:r w:rsidR="00D76BC7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D76BC7">
              <w:rPr>
                <w:b/>
                <w:color w:val="0000C8"/>
                <w:sz w:val="22"/>
                <w:szCs w:val="22"/>
                <w:lang w:val="en-US"/>
              </w:rPr>
            </w:r>
            <w:r w:rsidR="00D76BC7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76BC7">
                    <w:rPr>
                      <w:b/>
                      <w:sz w:val="22"/>
                      <w:szCs w:val="22"/>
                      <w:lang w:val="en-US"/>
                    </w:rPr>
                  </w:r>
                  <w:r w:rsidR="00D76BC7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D168E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604030"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D168E" w:rsidRDefault="004D168E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D76BC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D76BC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4D168E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1153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91153C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4D567C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6438D6" w:rsidRPr="00662604" w:rsidRDefault="006438D6" w:rsidP="00CB3456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C7" w:rsidRDefault="00D76BC7">
      <w:r>
        <w:separator/>
      </w:r>
    </w:p>
  </w:endnote>
  <w:endnote w:type="continuationSeparator" w:id="0">
    <w:p w:rsidR="00D76BC7" w:rsidRDefault="00D7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C14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C7" w:rsidRDefault="00D76BC7">
      <w:r>
        <w:separator/>
      </w:r>
    </w:p>
  </w:footnote>
  <w:footnote w:type="continuationSeparator" w:id="0">
    <w:p w:rsidR="00D76BC7" w:rsidRDefault="00D7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49E9"/>
    <w:rsid w:val="00020012"/>
    <w:rsid w:val="0002651F"/>
    <w:rsid w:val="000306EC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00E2"/>
    <w:rsid w:val="000A18F4"/>
    <w:rsid w:val="000A2C07"/>
    <w:rsid w:val="000A3EDA"/>
    <w:rsid w:val="000A5958"/>
    <w:rsid w:val="000B7B5E"/>
    <w:rsid w:val="000C00CA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04A"/>
    <w:rsid w:val="001241B6"/>
    <w:rsid w:val="00126063"/>
    <w:rsid w:val="0013337F"/>
    <w:rsid w:val="00134F6D"/>
    <w:rsid w:val="00135B9C"/>
    <w:rsid w:val="00141A17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95431"/>
    <w:rsid w:val="001A4E98"/>
    <w:rsid w:val="001A6E90"/>
    <w:rsid w:val="001A6FAB"/>
    <w:rsid w:val="001C4C60"/>
    <w:rsid w:val="001C57C3"/>
    <w:rsid w:val="001D02A1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77DD4"/>
    <w:rsid w:val="00282F88"/>
    <w:rsid w:val="00283493"/>
    <w:rsid w:val="00283C92"/>
    <w:rsid w:val="00284C1D"/>
    <w:rsid w:val="002851E8"/>
    <w:rsid w:val="0028547A"/>
    <w:rsid w:val="002A03C5"/>
    <w:rsid w:val="002A3BA2"/>
    <w:rsid w:val="002A675E"/>
    <w:rsid w:val="002B0424"/>
    <w:rsid w:val="002C2EF7"/>
    <w:rsid w:val="002C7314"/>
    <w:rsid w:val="002D3E13"/>
    <w:rsid w:val="002D68D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181A"/>
    <w:rsid w:val="003E2914"/>
    <w:rsid w:val="003F356B"/>
    <w:rsid w:val="003F494D"/>
    <w:rsid w:val="003F550C"/>
    <w:rsid w:val="004006DA"/>
    <w:rsid w:val="00402705"/>
    <w:rsid w:val="00406B5F"/>
    <w:rsid w:val="00410B40"/>
    <w:rsid w:val="0041130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474"/>
    <w:rsid w:val="004D099C"/>
    <w:rsid w:val="004D168E"/>
    <w:rsid w:val="004D2154"/>
    <w:rsid w:val="004D23C7"/>
    <w:rsid w:val="004D25B2"/>
    <w:rsid w:val="004D567C"/>
    <w:rsid w:val="004E121D"/>
    <w:rsid w:val="004E16AB"/>
    <w:rsid w:val="004E5C12"/>
    <w:rsid w:val="004F7DBC"/>
    <w:rsid w:val="00504338"/>
    <w:rsid w:val="0050468E"/>
    <w:rsid w:val="0050757C"/>
    <w:rsid w:val="0052467E"/>
    <w:rsid w:val="00526E4D"/>
    <w:rsid w:val="00527F4E"/>
    <w:rsid w:val="005312F2"/>
    <w:rsid w:val="00532387"/>
    <w:rsid w:val="00533027"/>
    <w:rsid w:val="0053304F"/>
    <w:rsid w:val="00533B24"/>
    <w:rsid w:val="0053625D"/>
    <w:rsid w:val="005524C5"/>
    <w:rsid w:val="005641B7"/>
    <w:rsid w:val="0056468B"/>
    <w:rsid w:val="00566E16"/>
    <w:rsid w:val="00574537"/>
    <w:rsid w:val="0057502F"/>
    <w:rsid w:val="0058131A"/>
    <w:rsid w:val="00583EAD"/>
    <w:rsid w:val="00586872"/>
    <w:rsid w:val="00586C1E"/>
    <w:rsid w:val="005945D2"/>
    <w:rsid w:val="00597D8A"/>
    <w:rsid w:val="005A2678"/>
    <w:rsid w:val="005C20F7"/>
    <w:rsid w:val="005C3442"/>
    <w:rsid w:val="005C61B3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4C14"/>
    <w:rsid w:val="00605066"/>
    <w:rsid w:val="0060573F"/>
    <w:rsid w:val="006106FA"/>
    <w:rsid w:val="006175CC"/>
    <w:rsid w:val="006238DD"/>
    <w:rsid w:val="006266D9"/>
    <w:rsid w:val="00631D58"/>
    <w:rsid w:val="00633CE4"/>
    <w:rsid w:val="006342BD"/>
    <w:rsid w:val="00635331"/>
    <w:rsid w:val="00642664"/>
    <w:rsid w:val="00642D32"/>
    <w:rsid w:val="006438D6"/>
    <w:rsid w:val="006440AC"/>
    <w:rsid w:val="00654B7B"/>
    <w:rsid w:val="00662604"/>
    <w:rsid w:val="00665783"/>
    <w:rsid w:val="00670B96"/>
    <w:rsid w:val="00670E35"/>
    <w:rsid w:val="00674CBE"/>
    <w:rsid w:val="00675629"/>
    <w:rsid w:val="00681905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5899"/>
    <w:rsid w:val="006C6893"/>
    <w:rsid w:val="006D075F"/>
    <w:rsid w:val="006D5B66"/>
    <w:rsid w:val="006D6109"/>
    <w:rsid w:val="006E4C79"/>
    <w:rsid w:val="006F212D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472E1"/>
    <w:rsid w:val="0075020E"/>
    <w:rsid w:val="00755298"/>
    <w:rsid w:val="00760C9B"/>
    <w:rsid w:val="00762E4A"/>
    <w:rsid w:val="00763CE1"/>
    <w:rsid w:val="00772573"/>
    <w:rsid w:val="0078527C"/>
    <w:rsid w:val="007879BA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2895"/>
    <w:rsid w:val="00816AB4"/>
    <w:rsid w:val="00825B49"/>
    <w:rsid w:val="00825C8C"/>
    <w:rsid w:val="008279F3"/>
    <w:rsid w:val="00833B2B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67112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B4B88"/>
    <w:rsid w:val="008B71D1"/>
    <w:rsid w:val="008E010A"/>
    <w:rsid w:val="008E4535"/>
    <w:rsid w:val="008F2BF3"/>
    <w:rsid w:val="008F2C00"/>
    <w:rsid w:val="009007B5"/>
    <w:rsid w:val="00903458"/>
    <w:rsid w:val="009044D8"/>
    <w:rsid w:val="00910A0B"/>
    <w:rsid w:val="0091153C"/>
    <w:rsid w:val="00913441"/>
    <w:rsid w:val="0091662F"/>
    <w:rsid w:val="009266E7"/>
    <w:rsid w:val="00931454"/>
    <w:rsid w:val="009316CF"/>
    <w:rsid w:val="00932368"/>
    <w:rsid w:val="00933386"/>
    <w:rsid w:val="00947B94"/>
    <w:rsid w:val="00956E39"/>
    <w:rsid w:val="00963E83"/>
    <w:rsid w:val="009701DA"/>
    <w:rsid w:val="009709A1"/>
    <w:rsid w:val="00975478"/>
    <w:rsid w:val="00977E25"/>
    <w:rsid w:val="009808B1"/>
    <w:rsid w:val="00983E5A"/>
    <w:rsid w:val="009857B5"/>
    <w:rsid w:val="00991DDF"/>
    <w:rsid w:val="00994FC3"/>
    <w:rsid w:val="009A29D9"/>
    <w:rsid w:val="009A7C49"/>
    <w:rsid w:val="009B668D"/>
    <w:rsid w:val="009C00B7"/>
    <w:rsid w:val="009C018F"/>
    <w:rsid w:val="009C14FB"/>
    <w:rsid w:val="009C2BE8"/>
    <w:rsid w:val="009C3C5E"/>
    <w:rsid w:val="009C3DB9"/>
    <w:rsid w:val="009C4627"/>
    <w:rsid w:val="009C7A6F"/>
    <w:rsid w:val="009C7CC7"/>
    <w:rsid w:val="009D059A"/>
    <w:rsid w:val="009D2941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2477E"/>
    <w:rsid w:val="00B345BD"/>
    <w:rsid w:val="00B4347F"/>
    <w:rsid w:val="00B45DEF"/>
    <w:rsid w:val="00B46581"/>
    <w:rsid w:val="00B50EDA"/>
    <w:rsid w:val="00B53C0C"/>
    <w:rsid w:val="00B61856"/>
    <w:rsid w:val="00B621E4"/>
    <w:rsid w:val="00B6359B"/>
    <w:rsid w:val="00B6450D"/>
    <w:rsid w:val="00B7053F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B6BE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BF6001"/>
    <w:rsid w:val="00C00203"/>
    <w:rsid w:val="00C026A9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874DF"/>
    <w:rsid w:val="00C94EF3"/>
    <w:rsid w:val="00C95175"/>
    <w:rsid w:val="00C965B6"/>
    <w:rsid w:val="00CA6A8F"/>
    <w:rsid w:val="00CB2271"/>
    <w:rsid w:val="00CB3456"/>
    <w:rsid w:val="00CC0A85"/>
    <w:rsid w:val="00CC3D4B"/>
    <w:rsid w:val="00CC4DEE"/>
    <w:rsid w:val="00CD0D86"/>
    <w:rsid w:val="00CD3D54"/>
    <w:rsid w:val="00CE54D7"/>
    <w:rsid w:val="00CF53B0"/>
    <w:rsid w:val="00CF57E9"/>
    <w:rsid w:val="00CF787A"/>
    <w:rsid w:val="00D0315F"/>
    <w:rsid w:val="00D045B4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657F"/>
    <w:rsid w:val="00D67310"/>
    <w:rsid w:val="00D7036E"/>
    <w:rsid w:val="00D72BCC"/>
    <w:rsid w:val="00D76BC7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089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23C5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21B9E"/>
    <w:rsid w:val="00F36A4D"/>
    <w:rsid w:val="00F4081B"/>
    <w:rsid w:val="00F44CDF"/>
    <w:rsid w:val="00F458B3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202F"/>
    <w:rsid w:val="00F820FA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56E6-04F7-46D2-A1EE-8CED5758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125</cp:revision>
  <cp:lastPrinted>2011-06-03T08:36:00Z</cp:lastPrinted>
  <dcterms:created xsi:type="dcterms:W3CDTF">2022-01-14T13:18:00Z</dcterms:created>
  <dcterms:modified xsi:type="dcterms:W3CDTF">2022-03-11T12:43:00Z</dcterms:modified>
</cp:coreProperties>
</file>